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774C1"/>
          <w:sz w:val="40"/>
          <w:szCs w:val="40"/>
        </w:rPr>
        <w:t xml:space="preserve">Veelgestelde vragen</w:t>
      </w:r>
    </w:p>
    <w:p>
      <w:pPr>
        <w:pBdr>
          <w:bottom w:val="single" w:color="3399FE" w:sz="16" w:space="4"/>
        </w:pBdr>
        <w:spacing w:after="200"/>
      </w:pPr>
    </w:p>
    <w:p>
      <w:pPr>
        <w:spacing w:after="120"/>
      </w:pPr>
      <w:r>
        <w:rPr>
          <w:color w:val="1A1A1A"/>
        </w:rPr>
        <w:t xml:space="preserve">Hieronder vind je antwoorden op de vragen die we het vaakst krijgen. Staat jouw vraag er niet bij? Mail ons via </w:t>
      </w:r>
      <w:hyperlink w:history="1" r:id="rIdodeqez-bmzjxt3i969kdk">
        <w:r>
          <w:rPr>
            <w:color w:val="2774C1"/>
            <w:u w:val="single"/>
          </w:rPr>
          <w:t xml:space="preserve">support@humanaize.nl</w:t>
        </w:r>
      </w:hyperlink>
      <w:r>
        <w:rPr>
          <w:color w:val="1A1A1A"/>
        </w:rPr>
        <w:t xml:space="preserve">.</w:t>
      </w:r>
    </w:p>
    <w:p>
      <w:pPr>
        <w:spacing w:after="140" w:before="240"/>
      </w:pPr>
      <w:r>
        <w:rPr>
          <w:b/>
          <w:bCs/>
          <w:color w:val="2774C1"/>
          <w:sz w:val="26"/>
          <w:szCs w:val="26"/>
        </w:rPr>
        <w:t xml:space="preserve">Toegang &amp; inloggen</w:t>
      </w:r>
    </w:p>
    <w:p>
      <w:pPr>
        <w:spacing w:after="140" w:before="240"/>
      </w:pPr>
      <w:r>
        <w:rPr>
          <w:b/>
          <w:bCs/>
          <w:color w:val="333333"/>
          <w:sz w:val="22"/>
          <w:szCs w:val="22"/>
        </w:rPr>
        <w:t xml:space="preserve">Hoe log ik in?</w:t>
      </w:r>
    </w:p>
    <w:p>
      <w:pPr>
        <w:spacing w:after="120"/>
      </w:pPr>
      <w:r>
        <w:rPr>
          <w:color w:val="1A1A1A"/>
        </w:rPr>
        <w:t xml:space="preserve">Je logt in via de inlogknop op het platform. Afhankelijk van je organisatie gebeurt dit met je bestaande werkaccount (single sign-on). Je hoeft dus meestal geen apart wachtwoord aan te maken. Zie </w:t>
      </w:r>
      <w:hyperlink w:history="1" r:id="rId1cgqyrdoocxqzapph8zmp">
        <w:r>
          <w:rPr>
            <w:color w:val="2774C1"/>
            <w:u w:val="single"/>
          </w:rPr>
          <w:t xml:space="preserve">Aan de slag</w:t>
        </w:r>
      </w:hyperlink>
      <w:r>
        <w:rPr>
          <w:color w:val="1A1A1A"/>
        </w:rPr>
        <w:t xml:space="preserve"> voor de stappen.</w:t>
      </w:r>
    </w:p>
    <w:p>
      <w:pPr>
        <w:spacing w:after="140" w:before="240"/>
      </w:pPr>
      <w:r>
        <w:rPr>
          <w:b/>
          <w:bCs/>
          <w:color w:val="333333"/>
          <w:sz w:val="22"/>
          <w:szCs w:val="22"/>
        </w:rPr>
        <w:t xml:space="preserve">Inloggen lukt niet, wat nu?</w:t>
      </w:r>
    </w:p>
    <w:p>
      <w:pPr>
        <w:spacing w:after="120"/>
      </w:pPr>
      <w:r>
        <w:rPr>
          <w:color w:val="1A1A1A"/>
        </w:rPr>
        <w:t xml:space="preserve">Probeer eerst opnieuw in een schoon (incognito) tabblad en controleer of je het juiste account gebruikt. Blijft het misgaan, log dan eerst helemaal uit en opnieuw in. Werkt het daarna nog niet, neem dan contact op via </w:t>
      </w:r>
      <w:hyperlink w:history="1" r:id="rIdeoljns1xgvxzb2ymwpsb4">
        <w:r>
          <w:rPr>
            <w:color w:val="2774C1"/>
            <w:u w:val="single"/>
          </w:rPr>
          <w:t xml:space="preserve">support@humanaize.nl</w:t>
        </w:r>
      </w:hyperlink>
      <w:r>
        <w:rPr>
          <w:color w:val="1A1A1A"/>
        </w:rPr>
        <w:t xml:space="preserve"> met je organisatie en het tijdstip erbij, zodat we kunnen meekijken.</w:t>
      </w:r>
    </w:p>
    <w:p>
      <w:pPr>
        <w:spacing w:after="140" w:before="240"/>
      </w:pPr>
      <w:r>
        <w:rPr>
          <w:b/>
          <w:bCs/>
          <w:color w:val="333333"/>
          <w:sz w:val="22"/>
          <w:szCs w:val="22"/>
        </w:rPr>
        <w:t xml:space="preserve">Hoe krijg ik toegang tot de Developer- of Beheer-sectie?</w:t>
      </w:r>
    </w:p>
    <w:p>
      <w:pPr>
        <w:spacing w:after="120"/>
      </w:pPr>
      <w:r>
        <w:rPr>
          <w:color w:val="1A1A1A"/>
        </w:rPr>
        <w:t xml:space="preserve">Die secties zijn zichtbaar op basis van je rol binnen je organisatie. Heb je een beheer- of ontwikkelaarsrol nodig maar zie je de sectie niet? Vraag dat aan bij de beheerder van je organisatie. Meer over wat er in die secties zit lees je bij </w:t>
      </w:r>
      <w:hyperlink w:history="1" r:id="rIdh98owuf2otg603t33punk">
        <w:r>
          <w:rPr>
            <w:color w:val="2774C1"/>
            <w:u w:val="single"/>
          </w:rPr>
          <w:t xml:space="preserve">Beheer</w:t>
        </w:r>
      </w:hyperlink>
      <w:r>
        <w:rPr>
          <w:color w:val="1A1A1A"/>
        </w:rPr>
        <w:t xml:space="preserve"> en </w:t>
      </w:r>
      <w:hyperlink w:history="1" r:id="rIdapmwwvw8qsxjj6gdpzwdj">
        <w:r>
          <w:rPr>
            <w:color w:val="2774C1"/>
            <w:u w:val="single"/>
          </w:rPr>
          <w:t xml:space="preserve">Developer</w:t>
        </w:r>
      </w:hyperlink>
      <w:r>
        <w:rPr>
          <w:color w:val="1A1A1A"/>
        </w:rPr>
        <w:t xml:space="preserve">.</w:t>
      </w:r>
    </w:p>
    <w:p>
      <w:pPr>
        <w:spacing w:after="140" w:before="240"/>
      </w:pPr>
      <w:r>
        <w:rPr>
          <w:b/>
          <w:bCs/>
          <w:color w:val="2774C1"/>
          <w:sz w:val="26"/>
          <w:szCs w:val="26"/>
        </w:rPr>
        <w:t xml:space="preserve">Werken met agents</w:t>
      </w:r>
    </w:p>
    <w:p>
      <w:pPr>
        <w:spacing w:after="140" w:before="240"/>
      </w:pPr>
      <w:r>
        <w:rPr>
          <w:b/>
          <w:bCs/>
          <w:color w:val="333333"/>
          <w:sz w:val="22"/>
          <w:szCs w:val="22"/>
        </w:rPr>
        <w:t xml:space="preserve">Wat zijn agents?</w:t>
      </w:r>
    </w:p>
    <w:p>
      <w:pPr>
        <w:spacing w:after="120"/>
      </w:pPr>
      <w:r>
        <w:rPr>
          <w:color w:val="1A1A1A"/>
        </w:rPr>
        <w:t xml:space="preserve">Agents zijn AI-assistenten met elk hun eigen focus of kennis. De ene helpt je bij het schrijven, een andere zoekt informatie of ondersteunt een specifiek werkproces. Je kiest een agent en start gewoon een gesprek. Zie </w:t>
      </w:r>
      <w:hyperlink w:history="1" r:id="rIdxt3m1l5rwml07g_r_s4fl">
        <w:r>
          <w:rPr>
            <w:color w:val="2774C1"/>
            <w:u w:val="single"/>
          </w:rPr>
          <w:t xml:space="preserve">Functies</w:t>
        </w:r>
      </w:hyperlink>
      <w:r>
        <w:rPr>
          <w:color w:val="1A1A1A"/>
        </w:rPr>
        <w:t xml:space="preserve"> voor een overzicht.</w:t>
      </w:r>
    </w:p>
    <w:p>
      <w:pPr>
        <w:spacing w:after="140" w:before="240"/>
      </w:pPr>
      <w:r>
        <w:rPr>
          <w:b/>
          <w:bCs/>
          <w:color w:val="333333"/>
          <w:sz w:val="22"/>
          <w:szCs w:val="22"/>
        </w:rPr>
        <w:t xml:space="preserve">Waarom verschillen de beschikbare agents per organisatie?</w:t>
      </w:r>
    </w:p>
    <w:p>
      <w:pPr>
        <w:spacing w:after="120"/>
      </w:pPr>
      <w:r>
        <w:rPr>
          <w:color w:val="1A1A1A"/>
        </w:rPr>
        <w:t xml:space="preserve">Elke organisatie krijgt agents die passen bij haar werk en afspraken. Daardoor zie je soms andere agents dan een collega bij een andere organisatie. Agents en gegevens blijven binnen je eigen organisatie gescheiden.</w:t>
      </w:r>
    </w:p>
    <w:p>
      <w:pPr>
        <w:spacing w:after="140" w:before="240"/>
      </w:pPr>
      <w:r>
        <w:rPr>
          <w:b/>
          <w:bCs/>
          <w:color w:val="333333"/>
          <w:sz w:val="22"/>
          <w:szCs w:val="22"/>
        </w:rPr>
        <w:t xml:space="preserve">Kan ik een gesprek later terugvinden?</w:t>
      </w:r>
    </w:p>
    <w:p>
      <w:pPr>
        <w:spacing w:after="120"/>
      </w:pPr>
      <w:r>
        <w:rPr>
          <w:color w:val="1A1A1A"/>
        </w:rPr>
        <w:t xml:space="preserve">Je gesprekken blijven in je overzicht staan, zodat je een eerder gesprek kunt teruglezen of voortzetten. Begin gerust een nieuw gesprek voor een nieuw onderwerp. Dat houdt de context voor de agent scherper.</w:t>
      </w:r>
    </w:p>
    <w:p>
      <w:pPr>
        <w:spacing w:after="140" w:before="240"/>
      </w:pPr>
      <w:r>
        <w:rPr>
          <w:b/>
          <w:bCs/>
          <w:color w:val="2774C1"/>
          <w:sz w:val="26"/>
          <w:szCs w:val="26"/>
        </w:rPr>
        <w:t xml:space="preserve">Bestanden &amp; spraak</w:t>
      </w:r>
    </w:p>
    <w:p>
      <w:pPr>
        <w:spacing w:after="140" w:before="240"/>
      </w:pPr>
      <w:r>
        <w:rPr>
          <w:b/>
          <w:bCs/>
          <w:color w:val="333333"/>
          <w:sz w:val="22"/>
          <w:szCs w:val="22"/>
        </w:rPr>
        <w:t xml:space="preserve">Kan ik bestanden uploaden?</w:t>
      </w:r>
    </w:p>
    <w:p>
      <w:pPr>
        <w:spacing w:after="120"/>
      </w:pPr>
      <w:r>
        <w:rPr>
          <w:color w:val="1A1A1A"/>
        </w:rPr>
        <w:t xml:space="preserve">Ja, je kunt bestanden meesturen in een gesprek, zodat een agent de inhoud kan gebruiken. Ondersteund zijn afbeeldingen (PNG, JPG, GIF, BMP, WebP, TIFF, HEIF/HEIC, SVG), documenten (PDF, Word), spreadsheets (Excel) en presentaties (PowerPoint), en tekst-/codebestanden (TXT, Markdown, CSV, JSON, HTML, JS, CSS, Python, Java, C, C++). Maximale bestandsgrootte: 25MB voor PDF's, 50MB voor de overige types — gelijk op elke omgeving. Audio-opnames upload je apart via HAI Mike (zie </w:t>
      </w:r>
      <w:hyperlink w:history="1" r:id="rIdppbsjh8ndyz7wnoeq_k9k">
        <w:r>
          <w:rPr>
            <w:color w:val="2774C1"/>
            <w:u w:val="single"/>
          </w:rPr>
          <w:t xml:space="preserve">Functies</w:t>
        </w:r>
      </w:hyperlink>
      <w:r>
        <w:rPr>
          <w:color w:val="1A1A1A"/>
        </w:rPr>
        <w:t xml:space="preserve">); video wordt niet ondersteund.</w:t>
      </w:r>
    </w:p>
    <w:p>
      <w:pPr>
        <w:spacing w:after="140" w:before="240"/>
      </w:pPr>
      <w:r>
        <w:rPr>
          <w:b/>
          <w:bCs/>
          <w:color w:val="333333"/>
          <w:sz w:val="22"/>
          <w:szCs w:val="22"/>
        </w:rPr>
        <w:t xml:space="preserve">Worden persoonsgegevens in geüploade bestanden automatisch gefilterd?</w:t>
      </w:r>
    </w:p>
    <w:p>
      <w:pPr>
        <w:spacing w:after="120"/>
      </w:pPr>
      <w:r>
        <w:rPr>
          <w:color w:val="1A1A1A"/>
        </w:rPr>
        <w:t xml:space="preserve">Nee, nog niet. Voor chatberichten hebben we een automatisch filter dat persoonsgegevens herkent, maar dat filter geldt op dit moment niet voor bestanden die je uploadt als bijlage of kennisbestand. De inhoud van een geüpload document komt dus ongefilterd in de omgeving terecht, precies zoals je het aanlevert.</w:t>
      </w:r>
    </w:p>
    <w:p>
      <w:pPr>
        <w:spacing w:after="120"/>
      </w:pPr>
      <w:r>
        <w:rPr>
          <w:color w:val="1A1A1A"/>
        </w:rPr>
        <w:t xml:space="preserve">Werk je met vertrouwelijke documenten die herleidbare persoonsgegevens bevatten (zoals audit- of visitatierapporten)? Anonimiseer deze dan zelf voordat je ze uploadt.</w:t>
      </w:r>
    </w:p>
    <w:p>
      <w:pPr>
        <w:spacing w:after="120"/>
      </w:pPr>
      <w:r>
        <w:rPr>
          <w:color w:val="1A1A1A"/>
        </w:rPr>
        <w:t xml:space="preserve">Automatische filtering van geüploade bestanden wordt op dit moment intern getest — nog niet beschikbaar voor klantorganisaties, alleen binnen Humanaize zelf en door een beperkte groep testers. Zodra deze functie breder uitgerold wordt, stel je 'm per agent in via dezelfde PII-instellingen als voor chatberichten (in de AI Trainer, onder Configuratie). Er is nog geen concrete leverdatum — zolang de functie niet voor jouw organisatie live staat, kunnen we voor documentfiltering geen garantie geven.</w:t>
      </w:r>
    </w:p>
    <w:p>
      <w:pPr>
        <w:spacing w:after="140" w:before="240"/>
      </w:pPr>
      <w:r>
        <w:rPr>
          <w:b/>
          <w:bCs/>
          <w:color w:val="333333"/>
          <w:sz w:val="22"/>
          <w:szCs w:val="22"/>
        </w:rPr>
        <w:t xml:space="preserve">Kan ik spraak of opnames gebruiken?</w:t>
      </w:r>
    </w:p>
    <w:p>
      <w:pPr>
        <w:spacing w:after="120"/>
      </w:pPr>
      <w:r>
        <w:rPr>
          <w:color w:val="1A1A1A"/>
        </w:rPr>
        <w:t xml:space="preserve">Voor sommige organisaties is een spraakfunctie (HAI Mike) beschikbaar waarmee je audio kunt inspreken of opnames kunt laten verwerken. Of je deze functie ziet, hangt af van je organisatie en rol. Zie </w:t>
      </w:r>
      <w:hyperlink w:history="1" r:id="rId3k8iqeaepnxgercmnhfyw">
        <w:r>
          <w:rPr>
            <w:color w:val="2774C1"/>
            <w:u w:val="single"/>
          </w:rPr>
          <w:t xml:space="preserve">Functies</w:t>
        </w:r>
      </w:hyperlink>
      <w:r>
        <w:rPr>
          <w:color w:val="1A1A1A"/>
        </w:rPr>
        <w:t xml:space="preserve"> voor meer.</w:t>
      </w:r>
    </w:p>
    <w:p>
      <w:pPr>
        <w:spacing w:after="140" w:before="240"/>
      </w:pPr>
      <w:r>
        <w:rPr>
          <w:b/>
          <w:bCs/>
          <w:color w:val="333333"/>
          <w:sz w:val="22"/>
          <w:szCs w:val="22"/>
        </w:rPr>
        <w:t xml:space="preserve">In welke talen werkt het platform?</w:t>
      </w:r>
    </w:p>
    <w:p>
      <w:pPr>
        <w:spacing w:after="120"/>
      </w:pPr>
      <w:r>
        <w:rPr>
          <w:color w:val="1A1A1A"/>
        </w:rPr>
        <w:t xml:space="preserve">Het platform is Nederlandstalig en de agents begrijpen en antwoorden ook in het Nederlands. Veel agents kunnen daarnaast met andere talen overweg. Stel je vraag gewoon in de taal die je wilt gebruiken.</w:t>
      </w:r>
    </w:p>
    <w:p>
      <w:pPr>
        <w:spacing w:after="140" w:before="240"/>
      </w:pPr>
      <w:r>
        <w:rPr>
          <w:b/>
          <w:bCs/>
          <w:color w:val="333333"/>
          <w:sz w:val="22"/>
          <w:szCs w:val="22"/>
        </w:rPr>
        <w:t xml:space="preserve">Werkt het op mobiel?</w:t>
      </w:r>
    </w:p>
    <w:p>
      <w:pPr>
        <w:spacing w:after="120"/>
      </w:pPr>
      <w:r>
        <w:rPr>
          <w:color w:val="1A1A1A"/>
        </w:rPr>
        <w:t xml:space="preserve">Ja, je kunt het platform in de browser van je telefoon of tablet gebruiken. De interface past zich aan het scherm aan. Voor langer werk of het uploaden van grote bestanden werkt een laptop of desktop vaak prettiger.</w:t>
      </w:r>
    </w:p>
    <w:p>
      <w:pPr>
        <w:spacing w:after="140" w:before="240"/>
      </w:pPr>
      <w:r>
        <w:rPr>
          <w:b/>
          <w:bCs/>
          <w:color w:val="2774C1"/>
          <w:sz w:val="26"/>
          <w:szCs w:val="26"/>
        </w:rPr>
        <w:t xml:space="preserve">Privacy &amp; support</w:t>
      </w:r>
    </w:p>
    <w:p>
      <w:pPr>
        <w:spacing w:after="140" w:before="240"/>
      </w:pPr>
      <w:r>
        <w:rPr>
          <w:b/>
          <w:bCs/>
          <w:color w:val="333333"/>
          <w:sz w:val="22"/>
          <w:szCs w:val="22"/>
        </w:rPr>
        <w:t xml:space="preserve">Is mijn data veilig en wat gebeurt er met mijn gesprekken?</w:t>
      </w:r>
    </w:p>
    <w:p>
      <w:pPr>
        <w:spacing w:after="120"/>
      </w:pPr>
      <w:r>
        <w:rPr>
          <w:color w:val="1A1A1A"/>
        </w:rPr>
        <w:t xml:space="preserve">Je gegevens en gesprekken blijven binnen de omgeving van je eigen organisatie en worden niet gedeeld met andere organisaties.</w:t>
      </w:r>
    </w:p>
    <w:p>
      <w:pPr>
        <w:pBdr>
          <w:left w:val="single" w:color="3399FE" w:sz="18" w:space="8"/>
        </w:pBdr>
        <w:shd w:fill="F8FAFC" w:val="solid"/>
        <w:spacing w:after="40" w:before="100"/>
        <w:ind w:left="144"/>
      </w:pPr>
      <w:r>
        <w:rPr>
          <w:b/>
          <w:bCs/>
          <w:color w:val="2774C1"/>
        </w:rPr>
        <w:t xml:space="preserve">⚠️ Nog te verifiëren</w:t>
      </w:r>
    </w:p>
    <w:p>
      <w:pPr>
        <w:pBdr>
          <w:left w:val="single" w:color="3399FE" w:sz="18" w:space="8"/>
        </w:pBdr>
        <w:shd w:fill="F8FAFC" w:val="solid"/>
        <w:spacing w:after="40"/>
        <w:ind w:left="144"/>
      </w:pPr>
      <w:r>
        <w:rPr>
          <w:color w:val="333333"/>
        </w:rPr>
        <w:t xml:space="preserve">Concrete afspraken over dataopslag, bewaartermijnen en of gespreksinhoud wordt</w:t>
      </w:r>
    </w:p>
    <w:p>
      <w:pPr>
        <w:pBdr>
          <w:left w:val="single" w:color="3399FE" w:sz="18" w:space="8"/>
        </w:pBdr>
        <w:shd w:fill="F8FAFC" w:val="solid"/>
        <w:spacing w:after="40"/>
        <w:ind w:left="144"/>
      </w:pPr>
      <w:r>
        <w:rPr>
          <w:color w:val="333333"/>
        </w:rPr>
        <w:t xml:space="preserve">gebruikt om modellen te trainen, moeten door het team worden bevestigd voordat we</w:t>
      </w:r>
    </w:p>
    <w:p>
      <w:pPr>
        <w:pBdr>
          <w:left w:val="single" w:color="3399FE" w:sz="18" w:space="8"/>
        </w:pBdr>
        <w:shd w:fill="F8FAFC" w:val="solid"/>
        <w:spacing w:after="40"/>
        <w:ind w:left="144"/>
      </w:pPr>
      <w:r>
        <w:rPr>
          <w:color w:val="333333"/>
        </w:rPr>
        <w:t xml:space="preserve">hier definitieve beleidsuitspraken doen. Voor de actuele stand kun je terecht bij</w:t>
      </w:r>
    </w:p>
    <w:p>
      <w:pPr>
        <w:pBdr>
          <w:left w:val="single" w:color="3399FE" w:sz="18" w:space="8"/>
        </w:pBdr>
        <w:shd w:fill="F8FAFC" w:val="solid"/>
        <w:spacing w:after="40"/>
        <w:ind w:left="144"/>
      </w:pPr>
      <w:hyperlink w:history="1" r:id="rIdjbeawrtqf9hrylzxgmnze">
        <w:r>
          <w:rPr>
            <w:color w:val="2774C1"/>
            <w:u w:val="single"/>
          </w:rPr>
          <w:t xml:space="preserve">support@humanaize.nl</w:t>
        </w:r>
      </w:hyperlink>
      <w:r>
        <w:rPr>
          <w:color w:val="333333"/>
        </w:rPr>
        <w:t xml:space="preserve">.</w:t>
      </w:r>
    </w:p>
    <w:p>
      <w:pPr>
        <w:spacing w:after="140" w:before="240"/>
      </w:pPr>
      <w:r>
        <w:rPr>
          <w:b/>
          <w:bCs/>
          <w:color w:val="333333"/>
          <w:sz w:val="22"/>
          <w:szCs w:val="22"/>
        </w:rPr>
        <w:t xml:space="preserve">Waar kan ik terecht voor support?</w:t>
      </w:r>
    </w:p>
    <w:p>
      <w:pPr>
        <w:spacing w:after="120"/>
      </w:pPr>
      <w:r>
        <w:rPr>
          <w:color w:val="1A1A1A"/>
        </w:rPr>
        <w:t xml:space="preserve">Voor vragen, problemen of feedback mail je </w:t>
      </w:r>
      <w:hyperlink w:history="1" r:id="rIdjfukpbcqzfok2kz9uguxz">
        <w:r>
          <w:rPr>
            <w:color w:val="2774C1"/>
            <w:u w:val="single"/>
          </w:rPr>
          <w:t xml:space="preserve">support@humanaize.nl</w:t>
        </w:r>
      </w:hyperlink>
      <w:r>
        <w:rPr>
          <w:color w:val="1A1A1A"/>
        </w:rPr>
        <w:t xml:space="preserve">. Beschrijf je vraag zo concreet mogelijk (met je organisatie, wat je deed en wat je verwachtte), dan kunnen we je sneller helpen.</w:t>
      </w:r>
    </w:p>
    <w:p>
      <w:pPr>
        <w:pBdr>
          <w:top w:val="single" w:color="CCCCCC" w:sz="4" w:space="4"/>
        </w:pBdr>
        <w:spacing w:after="60" w:before="300"/>
      </w:pPr>
    </w:p>
    <w:p>
      <w:r>
        <w:rPr>
          <w:color w:val="64748B"/>
          <w:sz w:val="16"/>
          <w:szCs w:val="16"/>
        </w:rPr>
        <w:t xml:space="preserve">Gegenereerd uit docs.humanaize.nl — </w:t>
      </w:r>
      <w:r>
        <w:rPr>
          <w:i/>
          <w:iCs/>
          <w:color w:val="64748B"/>
          <w:sz w:val="16"/>
          <w:szCs w:val="16"/>
        </w:rPr>
        <w:t xml:space="preserve">de website is altijd de actuele bron.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deqez-bmzjxt3i969kdk" Type="http://schemas.openxmlformats.org/officeDocument/2006/relationships/hyperlink" Target="mailto:support@humanaize.nl" TargetMode="External"/><Relationship Id="rId1cgqyrdoocxqzapph8zmp" Type="http://schemas.openxmlformats.org/officeDocument/2006/relationships/hyperlink" Target="https://docs.humanaize.nl/aan-de-slag" TargetMode="External"/><Relationship Id="rIdeoljns1xgvxzb2ymwpsb4" Type="http://schemas.openxmlformats.org/officeDocument/2006/relationships/hyperlink" Target="mailto:support@humanaize.nl" TargetMode="External"/><Relationship Id="rIdh98owuf2otg603t33punk" Type="http://schemas.openxmlformats.org/officeDocument/2006/relationships/hyperlink" Target="https://docs.humanaize.nl/beheer" TargetMode="External"/><Relationship Id="rIdapmwwvw8qsxjj6gdpzwdj" Type="http://schemas.openxmlformats.org/officeDocument/2006/relationships/hyperlink" Target="https://docs.humanaize.nl/developer" TargetMode="External"/><Relationship Id="rIdxt3m1l5rwml07g_r_s4fl" Type="http://schemas.openxmlformats.org/officeDocument/2006/relationships/hyperlink" Target="https://docs.humanaize.nl/functies" TargetMode="External"/><Relationship Id="rIdppbsjh8ndyz7wnoeq_k9k" Type="http://schemas.openxmlformats.org/officeDocument/2006/relationships/hyperlink" Target="https://docs.humanaize.nl/functies/hai-mike" TargetMode="External"/><Relationship Id="rId3k8iqeaepnxgercmnhfyw" Type="http://schemas.openxmlformats.org/officeDocument/2006/relationships/hyperlink" Target="https://docs.humanaize.nl/functies" TargetMode="External"/><Relationship Id="rIdjbeawrtqf9hrylzxgmnze" Type="http://schemas.openxmlformats.org/officeDocument/2006/relationships/hyperlink" Target="mailto:support@humanaize.nl" TargetMode="External"/><Relationship Id="rIdjfukpbcqzfok2kz9uguxz" Type="http://schemas.openxmlformats.org/officeDocument/2006/relationships/hyperlink" Target="mailto:support@humanaize.nl"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2026-08-28T18:25:09.080Z</dcterms:created>
  <dcterms:modified xsi:type="dcterms:W3CDTF">2026-08-28T18:25:09.080Z</dcterms:modified>
</cp:coreProperties>
</file>

<file path=docProps/custom.xml><?xml version="1.0" encoding="utf-8"?>
<Properties xmlns="http://schemas.openxmlformats.org/officeDocument/2006/custom-properties" xmlns:vt="http://schemas.openxmlformats.org/officeDocument/2006/docPropsVTypes"/>
</file>