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b/>
          <w:bCs/>
          <w:color w:val="2774C1"/>
          <w:sz w:val="40"/>
          <w:szCs w:val="40"/>
        </w:rPr>
        <w:t xml:space="preserve">Chat</w:t>
      </w:r>
    </w:p>
    <w:p>
      <w:pPr>
        <w:pBdr>
          <w:bottom w:val="single" w:color="3399FE" w:sz="16" w:space="4"/>
        </w:pBdr>
        <w:spacing w:after="200"/>
      </w:pPr>
    </w:p>
    <w:p>
      <w:pPr>
        <w:spacing w:after="120"/>
      </w:pPr>
      <w:r>
        <w:rPr>
          <w:color w:val="1A1A1A"/>
        </w:rPr>
        <w:t xml:space="preserve">Chatten is de kern van HumanAIze. Je stelt een vraag, kiest eventueel een gespecialiseerde agent, en krijgt direct een antwoord terug. Op deze pagina lees je hoe je een gesprek voert, bestanden meestuurt, het web laat doorzoeken en bronnen bekijkt.</w:t>
      </w:r>
    </w:p>
    <w:p>
      <w:pPr>
        <w:spacing w:after="140" w:before="240"/>
      </w:pPr>
      <w:r>
        <w:rPr>
          <w:b/>
          <w:bCs/>
          <w:color w:val="2774C1"/>
          <w:sz w:val="26"/>
          <w:szCs w:val="26"/>
        </w:rPr>
        <w:t xml:space="preserve">Een gesprek beginnen</w:t>
      </w:r>
    </w:p>
    <w:p>
      <w:pPr>
        <w:spacing w:after="120"/>
      </w:pPr>
      <w:r>
        <w:rPr>
          <w:color w:val="1A1A1A"/>
        </w:rPr>
        <w:t xml:space="preserve">Zodra je nog geen gesprek open hebt staan, zie je een startscherm met de vraag "Waar kan ik je mee helpen?". Van daaruit kun je op twee manieren beginnen:</w:t>
      </w:r>
    </w:p>
    <w:p>
      <w:pPr>
        <w:pStyle w:val="ListParagraph"/>
        <w:numPr>
          <w:ilvl w:val="0"/>
          <w:numId w:val="2"/>
        </w:numPr>
        <w:spacing w:after="60"/>
      </w:pPr>
      <w:r>
        <w:rPr>
          <w:color w:val="1A1A1A"/>
        </w:rPr>
        <w:t xml:space="preserve">Klik een van de voorbeeldvragen (suggesties) aan om het invoerveld alvast te vullen.</w:t>
      </w:r>
    </w:p>
    <w:p>
      <w:pPr>
        <w:pStyle w:val="ListParagraph"/>
        <w:numPr>
          <w:ilvl w:val="0"/>
          <w:numId w:val="2"/>
        </w:numPr>
        <w:spacing w:after="60"/>
      </w:pPr>
      <w:r>
        <w:rPr>
          <w:color w:val="1A1A1A"/>
        </w:rPr>
        <w:t xml:space="preserve">Typ je eigen vraag in het invoerveld onderaan en verstuur die.</w:t>
      </w:r>
    </w:p>
    <w:p>
      <w:pPr>
        <w:spacing w:after="120"/>
      </w:pPr>
      <w:r>
        <w:rPr>
          <w:color w:val="1A1A1A"/>
        </w:rPr>
        <w:t xml:space="preserve">Heb je een gespecialiseerde agent geselecteerd (zie </w:t>
      </w:r>
      <w:hyperlink w:history="1" r:id="rIdvk_y8ccclafrr1bpi0qch">
        <w:r>
          <w:rPr>
            <w:color w:val="2774C1"/>
            <w:u w:val="single"/>
          </w:rPr>
          <w:t xml:space="preserve">Marketplace</w:t>
        </w:r>
      </w:hyperlink>
      <w:r>
        <w:rPr>
          <w:color w:val="1A1A1A"/>
        </w:rPr>
        <w:t xml:space="preserve">), dan past het startscherm zich aan: je ziet de naam en beschrijving van die agent en bijpassende voorbeeldvragen.</w:t>
      </w:r>
    </w:p>
    <w:p>
      <w:pPr>
        <w:spacing w:after="140" w:before="240"/>
      </w:pPr>
      <w:r>
        <w:rPr>
          <w:b/>
          <w:bCs/>
          <w:color w:val="2774C1"/>
          <w:sz w:val="26"/>
          <w:szCs w:val="26"/>
        </w:rPr>
        <w:t xml:space="preserve">Een bericht versturen</w:t>
      </w:r>
    </w:p>
    <w:p>
      <w:pPr>
        <w:spacing w:after="120"/>
      </w:pPr>
      <w:r>
        <w:rPr>
          <w:color w:val="1A1A1A"/>
        </w:rPr>
        <w:t xml:space="preserve">Het invoerveld groeit automatisch mee met de lengte van je tekst. Je bestuurt het met het toetsenbord:</w:t>
      </w:r>
    </w:p>
    <w:p>
      <w:pPr>
        <w:pStyle w:val="ListParagraph"/>
        <w:numPr>
          <w:ilvl w:val="0"/>
          <w:numId w:val="1"/>
        </w:numPr>
        <w:spacing w:after="60"/>
      </w:pPr>
      <w:r>
        <w:rPr>
          <w:b/>
          <w:bCs/>
          <w:color w:val="1A1A1A"/>
        </w:rPr>
        <w:t xml:space="preserve">Enter</w:t>
      </w:r>
      <w:r>
        <w:rPr>
          <w:color w:val="1A1A1A"/>
        </w:rPr>
        <w:t xml:space="preserve"> verstuurt je bericht.</w:t>
      </w:r>
    </w:p>
    <w:p>
      <w:pPr>
        <w:pStyle w:val="ListParagraph"/>
        <w:numPr>
          <w:ilvl w:val="0"/>
          <w:numId w:val="1"/>
        </w:numPr>
        <w:spacing w:after="60"/>
      </w:pPr>
      <w:r>
        <w:rPr>
          <w:b/>
          <w:bCs/>
          <w:color w:val="1A1A1A"/>
        </w:rPr>
        <w:t xml:space="preserve">Shift + Enter</w:t>
      </w:r>
      <w:r>
        <w:rPr>
          <w:color w:val="1A1A1A"/>
        </w:rPr>
        <w:t xml:space="preserve"> voegt een nieuwe regel toe zonder te versturen.</w:t>
      </w:r>
    </w:p>
    <w:p>
      <w:pPr>
        <w:pStyle w:val="ListParagraph"/>
        <w:numPr>
          <w:ilvl w:val="0"/>
          <w:numId w:val="1"/>
        </w:numPr>
        <w:spacing w:after="60"/>
      </w:pPr>
      <w:r>
        <w:rPr>
          <w:b/>
          <w:bCs/>
          <w:color w:val="1A1A1A"/>
        </w:rPr>
        <w:t xml:space="preserve">Pijl omhoog</w:t>
      </w:r>
      <w:r>
        <w:rPr>
          <w:color w:val="1A1A1A"/>
        </w:rPr>
        <w:t xml:space="preserve"> (bij een leeg invoerveld) opent je laatst verzonden bericht om het te bewerken.</w:t>
      </w:r>
    </w:p>
    <w:p>
      <w:pPr>
        <w:spacing w:after="120"/>
      </w:pPr>
      <w:r>
        <w:rPr>
          <w:color w:val="1A1A1A"/>
        </w:rPr>
        <w:t xml:space="preserve">De verzendknop (pijl omhoog) is pas actief zodra je tekst of een bestand hebt toegevoegd. Onder het invoerveld staat een herinnering dat antwoorden fouten kunnen bevatten: controleer belangrijke informatie altijd zelf.</w:t>
      </w:r>
    </w:p>
    <w:p>
      <w:pPr>
        <w:spacing w:after="140" w:before="240"/>
      </w:pPr>
      <w:r>
        <w:rPr>
          <w:b/>
          <w:bCs/>
          <w:color w:val="2774C1"/>
          <w:sz w:val="26"/>
          <w:szCs w:val="26"/>
        </w:rPr>
        <w:t xml:space="preserve">Antwoorden die live verschijnen</w:t>
      </w:r>
    </w:p>
    <w:p>
      <w:pPr>
        <w:spacing w:after="120"/>
      </w:pPr>
      <w:r>
        <w:rPr>
          <w:color w:val="1A1A1A"/>
        </w:rPr>
        <w:t xml:space="preserve">Antwoorden verschijnen woord voor woord terwijl de AI ze genereert, met een knipperende cursor aan het eind. Tijdens het genereren zie je een statusmelding, bijvoorbeeld "Bezig met antwoorden…" of "Bezig met zoeken op het web…" wanneer een webzoekopdracht loopt.</w:t>
      </w:r>
    </w:p>
    <w:p>
      <w:pPr>
        <w:spacing w:after="120"/>
      </w:pPr>
      <w:r>
        <w:rPr>
          <w:color w:val="1A1A1A"/>
        </w:rPr>
        <w:t xml:space="preserve">Wil je een antwoord onderbreken? Dat kan op elk moment:</w:t>
      </w:r>
    </w:p>
    <w:p>
      <w:pPr>
        <w:pStyle w:val="ListParagraph"/>
        <w:numPr>
          <w:ilvl w:val="0"/>
          <w:numId w:val="1"/>
        </w:numPr>
        <w:spacing w:after="60"/>
      </w:pPr>
      <w:r>
        <w:rPr>
          <w:color w:val="1A1A1A"/>
        </w:rPr>
        <w:t xml:space="preserve">Druk op </w:t>
      </w:r>
      <w:r>
        <w:rPr>
          <w:b/>
          <w:bCs/>
          <w:color w:val="1A1A1A"/>
        </w:rPr>
        <w:t xml:space="preserve">Escape</w:t>
      </w:r>
      <w:r>
        <w:rPr>
          <w:color w:val="1A1A1A"/>
        </w:rPr>
        <w:t xml:space="preserve">, of</w:t>
      </w:r>
    </w:p>
    <w:p>
      <w:pPr>
        <w:pStyle w:val="ListParagraph"/>
        <w:numPr>
          <w:ilvl w:val="0"/>
          <w:numId w:val="1"/>
        </w:numPr>
        <w:spacing w:after="60"/>
      </w:pPr>
      <w:r>
        <w:rPr>
          <w:color w:val="1A1A1A"/>
        </w:rPr>
        <w:t xml:space="preserve">Klik op de </w:t>
      </w:r>
      <w:r>
        <w:rPr>
          <w:b/>
          <w:bCs/>
          <w:color w:val="1A1A1A"/>
        </w:rPr>
        <w:t xml:space="preserve">stopknop</w:t>
      </w:r>
      <w:r>
        <w:rPr>
          <w:color w:val="1A1A1A"/>
        </w:rPr>
        <w:t xml:space="preserve"> ("Stop generatie", vierkant icoon) die tijdens het genereren de verzendknop vervangt.</w:t>
      </w:r>
    </w:p>
    <w:p>
      <w:pPr>
        <w:spacing w:after="120"/>
      </w:pPr>
      <w:r>
        <w:rPr>
          <w:color w:val="1A1A1A"/>
        </w:rPr>
        <w:t xml:space="preserve">Een onderbroken antwoord wordt gemarkeerd als "— Antwoord onderbroken —".</w:t>
      </w:r>
    </w:p>
    <w:p>
      <w:pPr>
        <w:pBdr>
          <w:left w:val="single" w:color="3399FE" w:sz="18" w:space="8"/>
        </w:pBdr>
        <w:shd w:fill="F8FAFC" w:val="solid"/>
        <w:spacing w:after="40" w:before="100"/>
        <w:ind w:left="144"/>
      </w:pPr>
      <w:r>
        <w:rPr>
          <w:b/>
          <w:bCs/>
          <w:color w:val="2774C1"/>
        </w:rPr>
        <w:t xml:space="preserve">Denkproces</w:t>
      </w:r>
    </w:p>
    <w:p>
      <w:pPr>
        <w:pBdr>
          <w:left w:val="single" w:color="3399FE" w:sz="18" w:space="8"/>
        </w:pBdr>
        <w:shd w:fill="F8FAFC" w:val="solid"/>
        <w:spacing w:after="40"/>
        <w:ind w:left="144"/>
      </w:pPr>
      <w:r>
        <w:rPr>
          <w:color w:val="333333"/>
        </w:rPr>
        <w:t xml:space="preserve">Bij geavanceerde redeneermodellen kun je een uitklapbaar "Denkproces" openen. Daarin zie je de tussenstappen die het model neemt voordat het zijn antwoord geeft.</w:t>
      </w:r>
    </w:p>
    <w:p>
      <w:pPr>
        <w:spacing w:after="140" w:before="240"/>
      </w:pPr>
      <w:r>
        <w:rPr>
          <w:b/>
          <w:bCs/>
          <w:color w:val="2774C1"/>
          <w:sz w:val="26"/>
          <w:szCs w:val="26"/>
        </w:rPr>
        <w:t xml:space="preserve">Bestanden uploaden</w:t>
      </w:r>
    </w:p>
    <w:p>
      <w:pPr>
        <w:spacing w:after="120"/>
      </w:pPr>
      <w:r>
        <w:rPr>
          <w:color w:val="1A1A1A"/>
        </w:rPr>
        <w:t xml:space="preserve">Je kunt bestanden meesturen zodat de agent de inhoud kan meelezen. Dat kan op twee manieren:</w:t>
      </w:r>
    </w:p>
    <w:p>
      <w:pPr>
        <w:pStyle w:val="ListParagraph"/>
        <w:numPr>
          <w:ilvl w:val="0"/>
          <w:numId w:val="2"/>
        </w:numPr>
        <w:spacing w:after="60"/>
      </w:pPr>
      <w:r>
        <w:rPr>
          <w:color w:val="1A1A1A"/>
        </w:rPr>
        <w:t xml:space="preserve">Klik op de </w:t>
      </w:r>
      <w:r>
        <w:rPr>
          <w:b/>
          <w:bCs/>
          <w:color w:val="1A1A1A"/>
        </w:rPr>
        <w:t xml:space="preserve">paperclip-knop</w:t>
      </w:r>
      <w:r>
        <w:rPr>
          <w:color w:val="1A1A1A"/>
        </w:rPr>
        <w:t xml:space="preserve"> in de werkbalk en kies een bestand.</w:t>
      </w:r>
    </w:p>
    <w:p>
      <w:pPr>
        <w:pStyle w:val="ListParagraph"/>
        <w:numPr>
          <w:ilvl w:val="0"/>
          <w:numId w:val="2"/>
        </w:numPr>
        <w:spacing w:after="60"/>
      </w:pPr>
      <w:r>
        <w:rPr>
          <w:b/>
          <w:bCs/>
          <w:color w:val="1A1A1A"/>
        </w:rPr>
        <w:t xml:space="preserve">Sleep</w:t>
      </w:r>
      <w:r>
        <w:rPr>
          <w:color w:val="1A1A1A"/>
        </w:rPr>
        <w:t xml:space="preserve"> een bestand rechtstreeks het chatvenster in.</w:t>
      </w:r>
    </w:p>
    <w:p>
      <w:pPr>
        <w:spacing w:after="120"/>
      </w:pPr>
      <w:r>
        <w:rPr>
          <w:color w:val="1A1A1A"/>
        </w:rPr>
        <w:t xml:space="preserve">Ondersteunde bestandstypen:</w:t>
      </w:r>
    </w:p>
    <w:p>
      <w:pPr>
        <w:pStyle w:val="ListParagraph"/>
        <w:numPr>
          <w:ilvl w:val="0"/>
          <w:numId w:val="1"/>
        </w:numPr>
        <w:spacing w:after="60"/>
      </w:pPr>
      <w:r>
        <w:rPr>
          <w:b/>
          <w:bCs/>
          <w:color w:val="1A1A1A"/>
        </w:rPr>
        <w:t xml:space="preserve">Afbeeldingen</w:t>
      </w:r>
      <w:r>
        <w:rPr>
          <w:color w:val="1A1A1A"/>
        </w:rPr>
        <w:t xml:space="preserve">: PNG, JPG/JPEG, GIF, BMP, WebP, TIFF, HEIF/HEIC, SVG</w:t>
      </w:r>
    </w:p>
    <w:p>
      <w:pPr>
        <w:pStyle w:val="ListParagraph"/>
        <w:numPr>
          <w:ilvl w:val="0"/>
          <w:numId w:val="1"/>
        </w:numPr>
        <w:spacing w:after="60"/>
      </w:pPr>
      <w:r>
        <w:rPr>
          <w:b/>
          <w:bCs/>
          <w:color w:val="1A1A1A"/>
        </w:rPr>
        <w:t xml:space="preserve">Documenten</w:t>
      </w:r>
      <w:r>
        <w:rPr>
          <w:color w:val="1A1A1A"/>
        </w:rPr>
        <w:t xml:space="preserve">: PDF, Word (DOC, DOCX)</w:t>
      </w:r>
    </w:p>
    <w:p>
      <w:pPr>
        <w:pStyle w:val="ListParagraph"/>
        <w:numPr>
          <w:ilvl w:val="0"/>
          <w:numId w:val="1"/>
        </w:numPr>
        <w:spacing w:after="60"/>
      </w:pPr>
      <w:r>
        <w:rPr>
          <w:b/>
          <w:bCs/>
          <w:color w:val="1A1A1A"/>
        </w:rPr>
        <w:t xml:space="preserve">Spreadsheets</w:t>
      </w:r>
      <w:r>
        <w:rPr>
          <w:color w:val="1A1A1A"/>
        </w:rPr>
        <w:t xml:space="preserve">: Excel (XLS, XLSX, XLSM)</w:t>
      </w:r>
    </w:p>
    <w:p>
      <w:pPr>
        <w:pStyle w:val="ListParagraph"/>
        <w:numPr>
          <w:ilvl w:val="0"/>
          <w:numId w:val="1"/>
        </w:numPr>
        <w:spacing w:after="60"/>
      </w:pPr>
      <w:r>
        <w:rPr>
          <w:b/>
          <w:bCs/>
          <w:color w:val="1A1A1A"/>
        </w:rPr>
        <w:t xml:space="preserve">Presentaties</w:t>
      </w:r>
      <w:r>
        <w:rPr>
          <w:color w:val="1A1A1A"/>
        </w:rPr>
        <w:t xml:space="preserve">: PowerPoint (PPT, PPTX)</w:t>
      </w:r>
    </w:p>
    <w:p>
      <w:pPr>
        <w:pStyle w:val="ListParagraph"/>
        <w:numPr>
          <w:ilvl w:val="0"/>
          <w:numId w:val="1"/>
        </w:numPr>
        <w:spacing w:after="60"/>
      </w:pPr>
      <w:r>
        <w:rPr>
          <w:b/>
          <w:bCs/>
          <w:color w:val="1A1A1A"/>
        </w:rPr>
        <w:t xml:space="preserve">Tekst en code</w:t>
      </w:r>
      <w:r>
        <w:rPr>
          <w:color w:val="1A1A1A"/>
        </w:rPr>
        <w:t xml:space="preserve">: TXT, Markdown, CSV, JSON, HTML, JS, CSS, Python, Java, C, C++</w:t>
      </w:r>
    </w:p>
    <w:p>
      <w:pPr>
        <w:spacing w:after="120"/>
      </w:pPr>
      <w:r>
        <w:rPr>
          <w:color w:val="1A1A1A"/>
        </w:rPr>
        <w:t xml:space="preserve">Audio (spraakopnames) loopt via een apart uploadpad — zie </w:t>
      </w:r>
      <w:hyperlink w:history="1" r:id="rId3tpiv-fpxpydmiuz66uda">
        <w:r>
          <w:rPr>
            <w:color w:val="2774C1"/>
            <w:u w:val="single"/>
          </w:rPr>
          <w:t xml:space="preserve">HAI Mike</w:t>
        </w:r>
      </w:hyperlink>
      <w:r>
        <w:rPr>
          <w:color w:val="1A1A1A"/>
        </w:rPr>
        <w:t xml:space="preserve">, niet via deze algemene bestandsupload. Video wordt hier niet ondersteund.</w:t>
      </w:r>
    </w:p>
    <w:p>
      <w:pPr>
        <w:spacing w:after="120"/>
      </w:pPr>
      <w:r>
        <w:rPr>
          <w:color w:val="1A1A1A"/>
        </w:rPr>
        <w:t xml:space="preserve">Maximale bestandsgrootte: </w:t>
      </w:r>
      <w:r>
        <w:rPr>
          <w:b/>
          <w:bCs/>
          <w:color w:val="1A1A1A"/>
        </w:rPr>
        <w:t xml:space="preserve">25MB voor PDF's</w:t>
      </w:r>
      <w:r>
        <w:rPr>
          <w:color w:val="1A1A1A"/>
        </w:rPr>
        <w:t xml:space="preserve"> (zwaarder om te verwerken), </w:t>
      </w:r>
      <w:r>
        <w:rPr>
          <w:b/>
          <w:bCs/>
          <w:color w:val="1A1A1A"/>
        </w:rPr>
        <w:t xml:space="preserve">50MB voor alle andere ondersteunde types</w:t>
      </w:r>
      <w:r>
        <w:rPr>
          <w:color w:val="1A1A1A"/>
        </w:rPr>
        <w:t xml:space="preserve">. Deze limieten zijn hetzelfde op elke omgeving (dev/test/stijn/productie) — geen per-organisatie-verschil.</w:t>
      </w:r>
    </w:p>
    <w:p>
      <w:pPr>
        <w:spacing w:after="120"/>
      </w:pPr>
      <w:r>
        <w:rPr>
          <w:color w:val="1A1A1A"/>
        </w:rPr>
        <w:t xml:space="preserve">Tijdens het uploaden zie je de voortgang in drie stappen: uploaden, verwerken/analyseren, en klaar om te verzenden. Elk toegevoegd bestand verschijnt als een chip onder het invoerveld, met een kruisje om het weer te verwijderen.</w:t>
      </w:r>
    </w:p>
    <w:p>
      <w:pPr>
        <w:spacing w:after="140" w:before="240"/>
      </w:pPr>
      <w:r>
        <w:rPr>
          <w:b/>
          <w:bCs/>
          <w:color w:val="2774C1"/>
          <w:sz w:val="26"/>
          <w:szCs w:val="26"/>
        </w:rPr>
        <w:t xml:space="preserve">Het web laten doorzoeken</w:t>
      </w:r>
    </w:p>
    <w:p>
      <w:pPr>
        <w:spacing w:after="120"/>
      </w:pPr>
      <w:r>
        <w:rPr>
          <w:color w:val="1A1A1A"/>
        </w:rPr>
        <w:t xml:space="preserve">Wil je dat de agent actuele informatie van het web meeneemt? Zet dan de weboptie aan:</w:t>
      </w:r>
    </w:p>
    <w:p>
      <w:pPr>
        <w:pStyle w:val="ListParagraph"/>
        <w:numPr>
          <w:ilvl w:val="0"/>
          <w:numId w:val="2"/>
        </w:numPr>
        <w:spacing w:after="60"/>
      </w:pPr>
      <w:r>
        <w:rPr>
          <w:color w:val="1A1A1A"/>
        </w:rPr>
        <w:t xml:space="preserve">Klik op de </w:t>
      </w:r>
      <w:r>
        <w:rPr>
          <w:b/>
          <w:bCs/>
          <w:color w:val="1A1A1A"/>
        </w:rPr>
        <w:t xml:space="preserve">Web-knop</w:t>
      </w:r>
      <w:r>
        <w:rPr>
          <w:color w:val="1A1A1A"/>
        </w:rPr>
        <w:t xml:space="preserve"> (wereldbol-icoon) in de werkbalk onder het invoerveld.</w:t>
      </w:r>
    </w:p>
    <w:p>
      <w:pPr>
        <w:pStyle w:val="ListParagraph"/>
        <w:numPr>
          <w:ilvl w:val="0"/>
          <w:numId w:val="2"/>
        </w:numPr>
        <w:spacing w:after="60"/>
      </w:pPr>
      <w:r>
        <w:rPr>
          <w:color w:val="1A1A1A"/>
        </w:rPr>
        <w:t xml:space="preserve">De knop licht op en er verschijnt een "Web"-markering zodra de optie actief is.</w:t>
      </w:r>
    </w:p>
    <w:p>
      <w:pPr>
        <w:pStyle w:val="ListParagraph"/>
        <w:numPr>
          <w:ilvl w:val="0"/>
          <w:numId w:val="2"/>
        </w:numPr>
        <w:spacing w:after="60"/>
      </w:pPr>
      <w:r>
        <w:rPr>
          <w:color w:val="1A1A1A"/>
        </w:rPr>
        <w:t xml:space="preserve">Verstuur je vraag zoals gewoonlijk. De agent zoekt op het web en verwerkt de resultaten in het antwoord.</w:t>
      </w:r>
    </w:p>
    <w:p>
      <w:pPr>
        <w:spacing w:after="120"/>
      </w:pPr>
      <w:r>
        <w:rPr>
          <w:color w:val="1A1A1A"/>
        </w:rPr>
        <w:t xml:space="preserve">De gevonden webpagina's worden automatisch als bronnen bij het antwoord getoond (zie hieronder).</w:t>
      </w:r>
    </w:p>
    <w:p>
      <w:pPr>
        <w:pBdr>
          <w:left w:val="single" w:color="3399FE" w:sz="18" w:space="8"/>
        </w:pBdr>
        <w:shd w:fill="F8FAFC" w:val="solid"/>
        <w:spacing w:after="40" w:before="100"/>
        <w:ind w:left="144"/>
      </w:pPr>
      <w:r>
        <w:rPr>
          <w:b/>
          <w:bCs/>
          <w:color w:val="2774C1"/>
        </w:rPr>
        <w:t xml:space="preserve">Info</w:t>
      </w:r>
    </w:p>
    <w:p>
      <w:pPr>
        <w:pBdr>
          <w:left w:val="single" w:color="3399FE" w:sz="18" w:space="8"/>
        </w:pBdr>
        <w:shd w:fill="F8FAFC" w:val="solid"/>
        <w:spacing w:after="40"/>
        <w:ind w:left="144"/>
      </w:pPr>
      <w:r>
        <w:rPr>
          <w:color w:val="333333"/>
        </w:rPr>
        <w:t xml:space="preserve">Sommige agents hebben zelf al een ingebouwde webzoekfunctie. In dat geval hoef je de weboptie niet apart aan te zetten.</w:t>
      </w:r>
    </w:p>
    <w:p>
      <w:pPr>
        <w:spacing w:after="140" w:before="240"/>
      </w:pPr>
      <w:r>
        <w:rPr>
          <w:b/>
          <w:bCs/>
          <w:color w:val="2774C1"/>
          <w:sz w:val="26"/>
          <w:szCs w:val="26"/>
        </w:rPr>
        <w:t xml:space="preserve">Bronnen bekijken</w:t>
      </w:r>
    </w:p>
    <w:p>
      <w:pPr>
        <w:spacing w:after="120"/>
      </w:pPr>
      <w:r>
        <w:rPr>
          <w:color w:val="1A1A1A"/>
        </w:rPr>
        <w:t xml:space="preserve">Als een antwoord op externe informatie is gebaseerd, verschijnt eronder een sectie "Bronnen" met het aantal bronnen. Je vindt er drie soorten:</w:t>
      </w:r>
    </w:p>
    <w:p>
      <w:pPr>
        <w:pStyle w:val="ListParagraph"/>
        <w:numPr>
          <w:ilvl w:val="0"/>
          <w:numId w:val="1"/>
        </w:numPr>
        <w:spacing w:after="60"/>
      </w:pPr>
      <w:r>
        <w:rPr>
          <w:b/>
          <w:bCs/>
          <w:color w:val="1A1A1A"/>
        </w:rPr>
        <w:t xml:space="preserve">Webbronnen</w:t>
      </w:r>
      <w:r>
        <w:rPr>
          <w:color w:val="1A1A1A"/>
        </w:rPr>
        <w:t xml:space="preserve">: met titel, domein en een korte samenvatting. De link is aanklikbaar.</w:t>
      </w:r>
    </w:p>
    <w:p>
      <w:pPr>
        <w:pStyle w:val="ListParagraph"/>
        <w:numPr>
          <w:ilvl w:val="0"/>
          <w:numId w:val="1"/>
        </w:numPr>
        <w:spacing w:after="60"/>
      </w:pPr>
      <w:r>
        <w:rPr>
          <w:b/>
          <w:bCs/>
          <w:color w:val="1A1A1A"/>
        </w:rPr>
        <w:t xml:space="preserve">Bestandsverwijzingen</w:t>
      </w:r>
      <w:r>
        <w:rPr>
          <w:color w:val="1A1A1A"/>
        </w:rPr>
        <w:t xml:space="preserve">: naar een document dat je hebt geüpload, met bestandstype-icoon.</w:t>
      </w:r>
    </w:p>
    <w:p>
      <w:pPr>
        <w:pStyle w:val="ListParagraph"/>
        <w:numPr>
          <w:ilvl w:val="0"/>
          <w:numId w:val="1"/>
        </w:numPr>
        <w:spacing w:after="60"/>
      </w:pPr>
      <w:r>
        <w:rPr>
          <w:b/>
          <w:bCs/>
          <w:color w:val="1A1A1A"/>
        </w:rPr>
        <w:t xml:space="preserve">Gegenereerde bestanden</w:t>
      </w:r>
      <w:r>
        <w:rPr>
          <w:color w:val="1A1A1A"/>
        </w:rPr>
        <w:t xml:space="preserve">: bestanden of afbeeldingen die de agent zelf heeft gemaakt.</w:t>
      </w:r>
    </w:p>
    <w:p>
      <w:pPr>
        <w:spacing w:after="120"/>
      </w:pPr>
      <w:r>
        <w:rPr>
          <w:color w:val="1A1A1A"/>
        </w:rPr>
        <w:t xml:space="preserve">Waar mogelijk kun je een bron direct openen of downloaden.</w:t>
      </w:r>
    </w:p>
    <w:p>
      <w:pPr>
        <w:spacing w:after="140" w:before="240"/>
      </w:pPr>
      <w:r>
        <w:rPr>
          <w:b/>
          <w:bCs/>
          <w:color w:val="2774C1"/>
          <w:sz w:val="26"/>
          <w:szCs w:val="26"/>
        </w:rPr>
        <w:t xml:space="preserve">Gesprekken beheren</w:t>
      </w:r>
    </w:p>
    <w:p>
      <w:pPr>
        <w:spacing w:after="120"/>
      </w:pPr>
      <w:r>
        <w:rPr>
          <w:color w:val="1A1A1A"/>
        </w:rPr>
        <w:t xml:space="preserve">Links in de zijbalk vind je je gespreksgeschiedenis:</w:t>
      </w:r>
    </w:p>
    <w:p>
      <w:pPr>
        <w:pStyle w:val="ListParagraph"/>
        <w:numPr>
          <w:ilvl w:val="0"/>
          <w:numId w:val="1"/>
        </w:numPr>
        <w:spacing w:after="60"/>
      </w:pPr>
      <w:r>
        <w:rPr>
          <w:b/>
          <w:bCs/>
          <w:color w:val="1A1A1A"/>
        </w:rPr>
        <w:t xml:space="preserve">Nieuwe Chat</w:t>
      </w:r>
      <w:r>
        <w:rPr>
          <w:color w:val="1A1A1A"/>
        </w:rPr>
        <w:t xml:space="preserve">: start bovenaan een leeg gesprek.</w:t>
      </w:r>
    </w:p>
    <w:p>
      <w:pPr>
        <w:pStyle w:val="ListParagraph"/>
        <w:numPr>
          <w:ilvl w:val="0"/>
          <w:numId w:val="1"/>
        </w:numPr>
        <w:spacing w:after="60"/>
      </w:pPr>
      <w:r>
        <w:rPr>
          <w:b/>
          <w:bCs/>
          <w:color w:val="1A1A1A"/>
        </w:rPr>
        <w:t xml:space="preserve">Wisselen</w:t>
      </w:r>
      <w:r>
        <w:rPr>
          <w:color w:val="1A1A1A"/>
        </w:rPr>
        <w:t xml:space="preserve">: klik een eerder gesprek aan om verder te gaan; de context laadt automatisch mee.</w:t>
      </w:r>
    </w:p>
    <w:p>
      <w:pPr>
        <w:pStyle w:val="ListParagraph"/>
        <w:numPr>
          <w:ilvl w:val="0"/>
          <w:numId w:val="1"/>
        </w:numPr>
        <w:spacing w:after="60"/>
      </w:pPr>
      <w:r>
        <w:rPr>
          <w:b/>
          <w:bCs/>
          <w:color w:val="1A1A1A"/>
        </w:rPr>
        <w:t xml:space="preserve">Hernoemen / Verwijderen / Exporteren</w:t>
      </w:r>
      <w:r>
        <w:rPr>
          <w:color w:val="1A1A1A"/>
        </w:rPr>
        <w:t xml:space="preserve">: via het menu bij een gesprek. Exporteren slaat het gesprek op als JSON-bestand.</w:t>
      </w:r>
    </w:p>
    <w:p>
      <w:pPr>
        <w:pStyle w:val="ListParagraph"/>
        <w:numPr>
          <w:ilvl w:val="0"/>
          <w:numId w:val="1"/>
        </w:numPr>
        <w:spacing w:after="60"/>
      </w:pPr>
      <w:r>
        <w:rPr>
          <w:b/>
          <w:bCs/>
          <w:color w:val="1A1A1A"/>
        </w:rPr>
        <w:t xml:space="preserve">Vastmaken</w:t>
      </w:r>
      <w:r>
        <w:rPr>
          <w:color w:val="1A1A1A"/>
        </w:rPr>
        <w:t xml:space="preserve"> ("Maak blijvend" in het menu): een nieuw gesprek is standaard </w:t>
      </w:r>
      <w:r>
        <w:rPr>
          <w:b/>
          <w:bCs/>
          <w:color w:val="1A1A1A"/>
        </w:rPr>
        <w:t xml:space="preserve">tijdelijk</w:t>
      </w:r>
      <w:r>
        <w:rPr>
          <w:color w:val="1A1A1A"/>
        </w:rPr>
        <w:t xml:space="preserve"> — het leeft alleen in je browser en verdwijnt zodra je het tabblad sluit of de pagina ververst. Klik "Maak blijvend" om het gesprek te bewaren in je browseropslag (versleuteld, lokaal op je apparaat); "Maak tijdelijk" zet dat weer terug.</w:t>
      </w:r>
    </w:p>
    <w:p>
      <w:pPr>
        <w:pBdr>
          <w:left w:val="single" w:color="3399FE" w:sz="18" w:space="8"/>
        </w:pBdr>
        <w:shd w:fill="F8FAFC" w:val="solid"/>
        <w:spacing w:after="40" w:before="100"/>
        <w:ind w:left="144"/>
      </w:pPr>
      <w:r>
        <w:rPr>
          <w:b/>
          <w:bCs/>
          <w:color w:val="2774C1"/>
        </w:rPr>
        <w:t xml:space="preserve">Waar een gesprek bewaard blijft</w:t>
      </w:r>
    </w:p>
    <w:p>
      <w:pPr>
        <w:pBdr>
          <w:left w:val="single" w:color="3399FE" w:sz="18" w:space="8"/>
        </w:pBdr>
        <w:shd w:fill="F8FAFC" w:val="solid"/>
        <w:spacing w:after="40"/>
        <w:ind w:left="144"/>
      </w:pPr>
      <w:r>
        <w:rPr>
          <w:color w:val="333333"/>
        </w:rPr>
        <w:t xml:space="preserve">Een "blijvend gemaakt" gesprek staat in de opslag van je eigen browser, niet in een server-database. Wissel je van apparaat of browser, dan zie je het niet terug. Krijg je bij het sluiten van het tabblad een waarschuwing over onbewaarde berichten? Maak het gesprek dan eerst blijvend als je het wilt behouden.</w:t>
      </w:r>
    </w:p>
    <w:p>
      <w:pPr>
        <w:spacing w:after="140" w:before="240"/>
      </w:pPr>
      <w:r>
        <w:rPr>
          <w:b/>
          <w:bCs/>
          <w:color w:val="2774C1"/>
          <w:sz w:val="26"/>
          <w:szCs w:val="26"/>
        </w:rPr>
        <w:t xml:space="preserve">Handige acties bij antwoorden</w:t>
      </w:r>
    </w:p>
    <w:p>
      <w:pPr>
        <w:spacing w:after="120"/>
      </w:pPr>
      <w:r>
        <w:rPr>
          <w:color w:val="1A1A1A"/>
        </w:rPr>
        <w:t xml:space="preserve">Onder een voltooid antwoord vind je een paar snelle acties:</w:t>
      </w:r>
    </w:p>
    <w:p>
      <w:pPr>
        <w:pStyle w:val="ListParagraph"/>
        <w:numPr>
          <w:ilvl w:val="0"/>
          <w:numId w:val="1"/>
        </w:numPr>
        <w:spacing w:after="60"/>
      </w:pPr>
      <w:r>
        <w:rPr>
          <w:b/>
          <w:bCs/>
          <w:color w:val="1A1A1A"/>
        </w:rPr>
        <w:t xml:space="preserve">Kopiëren</w:t>
      </w:r>
      <w:r>
        <w:rPr>
          <w:color w:val="1A1A1A"/>
        </w:rPr>
        <w:t xml:space="preserve">: neemt het antwoord over naar je klembord. Tabellen worden zo gekopieerd dat je ze netjes in Excel of Word kunt plakken.</w:t>
      </w:r>
    </w:p>
    <w:p>
      <w:pPr>
        <w:pStyle w:val="ListParagraph"/>
        <w:numPr>
          <w:ilvl w:val="0"/>
          <w:numId w:val="1"/>
        </w:numPr>
        <w:spacing w:after="60"/>
      </w:pPr>
      <w:r>
        <w:rPr>
          <w:b/>
          <w:bCs/>
          <w:color w:val="1A1A1A"/>
        </w:rPr>
        <w:t xml:space="preserve">Opnieuw genereren</w:t>
      </w:r>
      <w:r>
        <w:rPr>
          <w:color w:val="1A1A1A"/>
        </w:rPr>
        <w:t xml:space="preserve">: laat de agent hetzelfde verzoek nog een keer beantwoorden.</w:t>
      </w:r>
    </w:p>
    <w:p>
      <w:pPr>
        <w:pStyle w:val="ListParagraph"/>
        <w:numPr>
          <w:ilvl w:val="0"/>
          <w:numId w:val="1"/>
        </w:numPr>
        <w:spacing w:after="60"/>
      </w:pPr>
      <w:r>
        <w:rPr>
          <w:b/>
          <w:bCs/>
          <w:color w:val="1A1A1A"/>
        </w:rPr>
        <w:t xml:space="preserve">Bewerken</w:t>
      </w:r>
      <w:r>
        <w:rPr>
          <w:color w:val="1A1A1A"/>
        </w:rPr>
        <w:t xml:space="preserve"> (bij je eigen berichten): pas een verzonden bericht aan en verstuur opnieuw. Bewerkte berichten krijgen een label "bewerkt".</w:t>
      </w:r>
    </w:p>
    <w:p>
      <w:pPr>
        <w:spacing w:after="120"/>
      </w:pPr>
      <w:r>
        <w:rPr>
          <w:color w:val="1A1A1A"/>
        </w:rPr>
        <w:t xml:space="preserve">Daarnaast kun je via de microfoonknop ("Dicteer") je vraag inspreken (spraak naar tekst) — zichtbaar zodra je apparaat een microfoon heeft — en bij redeneermodellen via de knop </w:t>
      </w:r>
      <w:r>
        <w:rPr>
          <w:b/>
          <w:bCs/>
          <w:color w:val="1A1A1A"/>
        </w:rPr>
        <w:t xml:space="preserve">Redeneer</w:t>
      </w:r>
      <w:r>
        <w:rPr>
          <w:color w:val="1A1A1A"/>
        </w:rPr>
        <w:t xml:space="preserve"> (hersenicoon) het redeneerniveau kiezen: Auto, Minimaal, Laag, Medium of Hoog. Deze knop verschijnt alleen bij modellen die redeneerniveaus ondersteunen (de GPT-5-/O-serie-modellen); Mistral-agents hebben deze optie niet.</w:t>
      </w:r>
    </w:p>
    <w:p>
      <w:pPr>
        <w:spacing w:after="140" w:before="240"/>
      </w:pPr>
      <w:r>
        <w:rPr>
          <w:b/>
          <w:bCs/>
          <w:color w:val="2774C1"/>
          <w:sz w:val="26"/>
          <w:szCs w:val="26"/>
        </w:rPr>
        <w:t xml:space="preserve">Zie ook</w:t>
      </w:r>
    </w:p>
    <w:p>
      <w:pPr>
        <w:pStyle w:val="ListParagraph"/>
        <w:numPr>
          <w:ilvl w:val="0"/>
          <w:numId w:val="1"/>
        </w:numPr>
        <w:spacing w:after="60"/>
      </w:pPr>
      <w:hyperlink w:history="1" r:id="rId_xvcbrxrer3sk9z8yvecn">
        <w:r>
          <w:rPr>
            <w:color w:val="2774C1"/>
            <w:u w:val="single"/>
          </w:rPr>
          <w:t xml:space="preserve">Aan de slag: Eerste chat</w:t>
        </w:r>
      </w:hyperlink>
    </w:p>
    <w:p>
      <w:pPr>
        <w:pStyle w:val="ListParagraph"/>
        <w:numPr>
          <w:ilvl w:val="0"/>
          <w:numId w:val="1"/>
        </w:numPr>
        <w:spacing w:after="60"/>
      </w:pPr>
      <w:hyperlink w:history="1" r:id="rIdp_dame7ijabe4yshzplei">
        <w:r>
          <w:rPr>
            <w:color w:val="2774C1"/>
            <w:u w:val="single"/>
          </w:rPr>
          <w:t xml:space="preserve">Marketplace</w:t>
        </w:r>
      </w:hyperlink>
    </w:p>
    <w:p>
      <w:pPr>
        <w:pStyle w:val="ListParagraph"/>
        <w:numPr>
          <w:ilvl w:val="0"/>
          <w:numId w:val="1"/>
        </w:numPr>
        <w:spacing w:after="60"/>
      </w:pPr>
      <w:hyperlink w:history="1" r:id="rIdbgtuwucbopwb2hdovq4_r">
        <w:r>
          <w:rPr>
            <w:color w:val="2774C1"/>
            <w:u w:val="single"/>
          </w:rPr>
          <w:t xml:space="preserve">HAI Mike</w:t>
        </w:r>
      </w:hyperlink>
    </w:p>
    <w:p>
      <w:pPr>
        <w:pStyle w:val="ListParagraph"/>
        <w:numPr>
          <w:ilvl w:val="0"/>
          <w:numId w:val="1"/>
        </w:numPr>
        <w:spacing w:after="60"/>
      </w:pPr>
      <w:hyperlink w:history="1" r:id="rId1yhi4ont3zz_tlkzkqmr3">
        <w:r>
          <w:rPr>
            <w:color w:val="2774C1"/>
            <w:u w:val="single"/>
          </w:rPr>
          <w:t xml:space="preserve">Veelgestelde vragen</w:t>
        </w:r>
      </w:hyperlink>
    </w:p>
    <w:p>
      <w:pPr>
        <w:pBdr>
          <w:top w:val="single" w:color="CCCCCC" w:sz="4" w:space="4"/>
        </w:pBdr>
        <w:spacing w:after="60" w:before="300"/>
      </w:pPr>
    </w:p>
    <w:p>
      <w:r>
        <w:rPr>
          <w:color w:val="64748B"/>
          <w:sz w:val="16"/>
          <w:szCs w:val="16"/>
        </w:rPr>
        <w:t xml:space="preserve">Gegenereerd uit docs.humanaize.nl — </w:t>
      </w:r>
      <w:r>
        <w:rPr>
          <w:i/>
          <w:iCs/>
          <w:color w:val="64748B"/>
          <w:sz w:val="16"/>
          <w:szCs w:val="16"/>
        </w:rPr>
        <w:t xml:space="preserve">de website is altijd de actuele bron.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A1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vk_y8ccclafrr1bpi0qch" Type="http://schemas.openxmlformats.org/officeDocument/2006/relationships/hyperlink" Target="https://docs.humanaize.nl/functies/marketplace" TargetMode="External"/><Relationship Id="rId3tpiv-fpxpydmiuz66uda" Type="http://schemas.openxmlformats.org/officeDocument/2006/relationships/hyperlink" Target="https://docs.humanaize.nl/functies/hai-mike" TargetMode="External"/><Relationship Id="rId_xvcbrxrer3sk9z8yvecn" Type="http://schemas.openxmlformats.org/officeDocument/2006/relationships/hyperlink" Target="https://docs.humanaize.nl/aan-de-slag/eerste-chat" TargetMode="External"/><Relationship Id="rIdp_dame7ijabe4yshzplei" Type="http://schemas.openxmlformats.org/officeDocument/2006/relationships/hyperlink" Target="https://docs.humanaize.nl/functies/marketplace" TargetMode="External"/><Relationship Id="rIdbgtuwucbopwb2hdovq4_r" Type="http://schemas.openxmlformats.org/officeDocument/2006/relationships/hyperlink" Target="https://docs.humanaize.nl/functies/hai-mike" TargetMode="External"/><Relationship Id="rId1yhi4ont3zz_tlkzkqmr3" Type="http://schemas.openxmlformats.org/officeDocument/2006/relationships/hyperlink" Target="https://docs.humanaize.nl/faq" TargetMode="External"/><Relationship Id="rId13"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2026-08-28T18:25:08.952Z</dcterms:created>
  <dcterms:modified xsi:type="dcterms:W3CDTF">2026-08-28T18:25:08.952Z</dcterms:modified>
</cp:coreProperties>
</file>

<file path=docProps/custom.xml><?xml version="1.0" encoding="utf-8"?>
<Properties xmlns="http://schemas.openxmlformats.org/officeDocument/2006/custom-properties" xmlns:vt="http://schemas.openxmlformats.org/officeDocument/2006/docPropsVTypes"/>
</file>